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5" w:rsidRDefault="00676495" w:rsidP="00676495">
      <w:pPr>
        <w:spacing w:line="6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C34CF7">
        <w:rPr>
          <w:rFonts w:ascii="方正小标宋简体" w:eastAsia="方正小标宋简体" w:hAnsi="宋体" w:hint="eastAsia"/>
          <w:color w:val="000000"/>
          <w:sz w:val="36"/>
          <w:szCs w:val="36"/>
        </w:rPr>
        <w:t>2016年中央财政支持青海省冷链物流第一批项目公示表</w:t>
      </w:r>
    </w:p>
    <w:p w:rsidR="008F002F" w:rsidRPr="00C34CF7" w:rsidRDefault="008F002F" w:rsidP="00676495">
      <w:pPr>
        <w:spacing w:line="6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right" w:tblpY="972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1276"/>
        <w:gridCol w:w="992"/>
        <w:gridCol w:w="1417"/>
        <w:gridCol w:w="1276"/>
        <w:gridCol w:w="2126"/>
        <w:gridCol w:w="1276"/>
        <w:gridCol w:w="1134"/>
        <w:gridCol w:w="851"/>
        <w:gridCol w:w="708"/>
        <w:gridCol w:w="992"/>
        <w:gridCol w:w="1134"/>
      </w:tblGrid>
      <w:tr w:rsidR="005379D0" w:rsidRPr="00B52195" w:rsidTr="00DC40E8">
        <w:trPr>
          <w:trHeight w:val="69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所属地区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项目法人单位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项目名称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建设</w:t>
            </w:r>
          </w:p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性质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建设</w:t>
            </w:r>
          </w:p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年限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建设</w:t>
            </w:r>
          </w:p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int="eastAsia"/>
                <w:sz w:val="24"/>
              </w:rPr>
              <w:t>建设规模及内容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int="eastAsia"/>
                <w:sz w:val="24"/>
              </w:rPr>
              <w:t>投资总额（万元）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int="eastAsia"/>
                <w:sz w:val="24"/>
              </w:rPr>
              <w:t>资金支持方式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79D0" w:rsidRPr="005B717D" w:rsidRDefault="005379D0" w:rsidP="008F002F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5B717D">
              <w:rPr>
                <w:rFonts w:ascii="黑体" w:eastAsia="黑体" w:hint="eastAsia"/>
                <w:sz w:val="24"/>
              </w:rPr>
              <w:t>拟支持资金额度</w:t>
            </w:r>
          </w:p>
        </w:tc>
      </w:tr>
      <w:tr w:rsidR="008F002F" w:rsidRPr="00B52195" w:rsidTr="004356C0">
        <w:trPr>
          <w:trHeight w:val="1553"/>
        </w:trPr>
        <w:tc>
          <w:tcPr>
            <w:tcW w:w="534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5B717D" w:rsidRDefault="008F002F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Default="008F002F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自筹</w:t>
            </w:r>
          </w:p>
          <w:p w:rsidR="008F002F" w:rsidRPr="005B717D" w:rsidRDefault="008F002F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资金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5B717D" w:rsidRDefault="008F002F" w:rsidP="008F002F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5B717D">
              <w:rPr>
                <w:rFonts w:ascii="黑体" w:eastAsia="黑体" w:hAnsi="宋体" w:hint="eastAsia"/>
                <w:sz w:val="24"/>
              </w:rPr>
              <w:t>银行贷款</w:t>
            </w:r>
          </w:p>
        </w:tc>
        <w:tc>
          <w:tcPr>
            <w:tcW w:w="708" w:type="dxa"/>
            <w:vAlign w:val="center"/>
          </w:tcPr>
          <w:p w:rsidR="008F002F" w:rsidRPr="005379D0" w:rsidRDefault="005379D0" w:rsidP="008F002F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5379D0">
              <w:rPr>
                <w:rFonts w:ascii="黑体" w:eastAsia="黑体" w:hAnsi="黑体" w:hint="eastAsia"/>
                <w:sz w:val="24"/>
              </w:rPr>
              <w:t>申请项目资金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F002F" w:rsidRPr="00B52195" w:rsidTr="004356C0">
        <w:trPr>
          <w:trHeight w:val="297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西宁中心冷链有限公司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冷链物流配送体系升级改扩建项目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2016.11—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2018.11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青藏高原农副产品集散中心冷链物流区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冷链物流信息化监控及温控系统，卸货机械升降平台改造；购标准化托盘、货架、周转箱、叉车、冷藏车购置。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29293.3</w:t>
            </w:r>
            <w:r w:rsidR="004356C0">
              <w:rPr>
                <w:rFonts w:ascii="仿宋_GB2312" w:eastAsia="仿宋_GB2312" w:hAnsi="仿宋" w:cs="宋体" w:hint="eastAsia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8893.2</w:t>
            </w:r>
            <w:r w:rsidR="004356C0">
              <w:rPr>
                <w:rFonts w:ascii="仿宋_GB2312" w:eastAsia="仿宋_GB2312" w:hAnsi="仿宋" w:cs="宋体" w:hint="eastAsia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13400</w:t>
            </w: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股权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1000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青海绿草源食品有限公司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西宁市大通县2000吨牛羊肉保鲜储藏扩建项目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2016.8</w:t>
            </w:r>
            <w:r w:rsidRPr="00B52195">
              <w:rPr>
                <w:rFonts w:ascii="宋体" w:hAnsi="宋体" w:cs="宋体" w:hint="eastAsia"/>
                <w:sz w:val="24"/>
              </w:rPr>
              <w:t>—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2017.7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大通县桥头镇向阳路2号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1、冷链物流信息平台建设（1）GPS在线追踪系统。（2）冷链运输车、冷库温湿度自动监控系统一套。2、贯彻冷链标准化建设的国家标准、行业标准、企业标准，结合企业特点，制定相应的管理体系标准。3、冷链基础设施设备建设 ①生产基地冷藏设施建设：在兴海县生产基地，新建一座冷库840平方米、急冻间210平方米、制冷机房240平方米；购置1000吨级牛羊肉冷藏库制冷设备一套②销售终端冷藏仓储建设：在西宁、上海、常州、南京建立冷链销售终端，各新建一座60至100吨牛羊肉冷</w:t>
            </w:r>
            <w:r w:rsidRPr="00B52195">
              <w:rPr>
                <w:rFonts w:ascii="仿宋_GB2312" w:eastAsia="仿宋_GB2312" w:hAnsi="仿宋" w:cs="宋体" w:hint="eastAsia"/>
                <w:sz w:val="24"/>
              </w:rPr>
              <w:lastRenderedPageBreak/>
              <w:t>藏库，建筑面积共计320平方米，并购置安装制冷设备4台套。③畜产品物流配送体系的建设：购置30吨冷藏运输车辆1台。④传统仓储设施改造。a.购置叉车8台。b.购置安装冷库专用保温门33个，其中冷库外保温门3个，冷库内保温门30个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lastRenderedPageBreak/>
              <w:t>1003.48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703.48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3583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青海天露乳业有限责任公司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乳制品冷链物流建设项目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2016.7—2017.10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生物园区、乐都高原现代农业示范区、贵德县河西镇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主要包括冷链信息化建设；冷链标准化建设；冷库冰水制冷系统进行改造更新，改造冷库通道，更换冷库保温门及门封，购置托盘、周转箱；制冷奶罐建设；购置叉车、鲜奶冷藏运输车辆等。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1178.2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708.2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股权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青海三江一力农业集团有限公司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5000吨分割牛羊肉冷链物流项目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2016.4—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2017.3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湟源县北大路498号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扩建库容1500吨冷藏库1座、建筑面积1404.6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；购置制冷设施1套、冷库配置货架、托盘、叉车，冷藏运输车3辆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1694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青海百德投资发展有限公司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青海百德投资发展有限公司冷链物流改扩建项目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2017.1—2017.12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西宁市城东区南山东路6号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、冷链信息化建设.购置和安装计算机服务器、客户机、综合管理软件系统，建立冷链物流信息公共管理平台，冷库和冷藏车具有温湿度记录仪和传感器，冷藏车具备GPS定位系统。2、冷链标准化建设.包括贯彻执行冷链物流涉及的基础标准、设施设备标准、技术标准、管理标准、作业标准等核心国家标准、行业标准，根据企业特点制定企业标准体系。3、冷链基础设施设备建设.</w:t>
            </w: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改扩建800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肉品冷冻库1座，购置和安装制冷压缩机、吊顶式冷风</w:t>
            </w:r>
            <w:r w:rsidRPr="00B52195">
              <w:rPr>
                <w:rFonts w:ascii="仿宋_GB2312" w:eastAsia="仿宋_GB2312" w:hAnsi="仿宋" w:hint="eastAsia"/>
                <w:spacing w:val="-8"/>
                <w:sz w:val="24"/>
              </w:rPr>
              <w:t>机、风道系统等设备；购置冷藏配送</w:t>
            </w:r>
            <w:r w:rsidRPr="00B52195">
              <w:rPr>
                <w:rFonts w:ascii="仿宋_GB2312" w:eastAsia="仿宋_GB2312" w:hAnsi="仿宋" w:hint="eastAsia"/>
                <w:sz w:val="24"/>
              </w:rPr>
              <w:t>车。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602.1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402.1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</w:tr>
      <w:tr w:rsidR="008F002F" w:rsidRPr="00B52195" w:rsidTr="004356C0">
        <w:trPr>
          <w:trHeight w:val="560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青海鑫兴源食品有限公司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3000吨牛羊肉冷链物流建设项目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2016.5—2017.4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大通县</w:t>
            </w:r>
            <w:r w:rsidR="005379D0">
              <w:rPr>
                <w:rFonts w:ascii="仿宋_GB2312" w:eastAsia="仿宋_GB2312" w:hAnsi="仿宋" w:hint="eastAsia"/>
                <w:sz w:val="24"/>
              </w:rPr>
              <w:t>宁张路14公里处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建设规模：建1座3000吨的冷藏库。建设内容：冷库土建工程：3000吨冷藏库1200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Pr="00B52195">
              <w:rPr>
                <w:rFonts w:ascii="仿宋_GB2312" w:eastAsia="仿宋_GB2312" w:hAnsi="仿宋" w:hint="eastAsia"/>
                <w:sz w:val="24"/>
              </w:rPr>
              <w:t>信息化工程；设备购置：主要购置冷藏车10辆及其他制冷设备；辅助工程：新建冷库机房，购置货架、托盘、叉车等。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1585.79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</w:t>
            </w:r>
            <w:r w:rsidR="005379D0">
              <w:rPr>
                <w:rFonts w:ascii="仿宋_GB2312" w:eastAsia="仿宋_GB2312" w:hAnsi="仿宋" w:hint="eastAsia"/>
                <w:sz w:val="24"/>
              </w:rPr>
              <w:t>2</w:t>
            </w:r>
            <w:r w:rsidRPr="00B52195">
              <w:rPr>
                <w:rFonts w:ascii="仿宋_GB2312" w:eastAsia="仿宋_GB2312" w:hAnsi="仿宋" w:hint="eastAsia"/>
                <w:sz w:val="24"/>
              </w:rPr>
              <w:t>85.79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3112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青海千捷电子商务有限公司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青海千捷农副产品物流配送中心建设项目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2016.5—2017.2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湟中县多巴镇黑嘴村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新建果蔬冷链配送中心，建筑总面积2780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，建设内容包括：新建蔬菜保鲜库</w:t>
            </w:r>
            <w:r w:rsidRPr="00B52195">
              <w:rPr>
                <w:rFonts w:ascii="仿宋_GB2312" w:eastAsia="仿宋_GB2312" w:hAnsi="仿宋" w:hint="eastAsia"/>
                <w:sz w:val="24"/>
              </w:rPr>
              <w:t>1200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；购置制冷设备11套、蔬菜保鲜车8辆，托盘1500个、货架1500个，物流信息化建设1套。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5379D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7223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cs="宋体" w:hint="eastAsia"/>
                <w:sz w:val="24"/>
              </w:rPr>
              <w:t>西宁市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青海裕泰畜产品有限公司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青海裕泰牛羊肉冷链物流配送项目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2016.9—2017.7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西宁市南川工业园区同安路113号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改造冷链物流基础设施315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，包括全封闭式月台</w:t>
            </w:r>
            <w:r w:rsidRPr="00B52195">
              <w:rPr>
                <w:rFonts w:ascii="仿宋_GB2312" w:eastAsia="仿宋_GB2312" w:hAnsi="仿宋" w:hint="eastAsia"/>
                <w:sz w:val="24"/>
              </w:rPr>
              <w:t>160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（含调节平台），物流通道</w:t>
            </w:r>
            <w:r w:rsidRPr="00B52195">
              <w:rPr>
                <w:rFonts w:ascii="仿宋_GB2312" w:eastAsia="仿宋_GB2312" w:hAnsi="仿宋" w:hint="eastAsia"/>
                <w:sz w:val="24"/>
              </w:rPr>
              <w:t>135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，保温门</w:t>
            </w:r>
            <w:r w:rsidRPr="00B52195">
              <w:rPr>
                <w:rFonts w:ascii="仿宋_GB2312" w:eastAsia="仿宋_GB2312" w:hAnsi="仿宋" w:hint="eastAsia"/>
                <w:sz w:val="24"/>
              </w:rPr>
              <w:t>20个100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，门封</w:t>
            </w:r>
            <w:r w:rsidRPr="00B52195">
              <w:rPr>
                <w:rFonts w:ascii="仿宋_GB2312" w:eastAsia="仿宋_GB2312" w:hAnsi="仿宋" w:hint="eastAsia"/>
                <w:sz w:val="24"/>
              </w:rPr>
              <w:t>4个。购置液压叉车10台，承重架子3000平方米，托盘350套，大型冷藏车4辆，周转箱100个（含保温周转箱），制冷设备更新1项，冷链过程监控配套设备1套，电子信息平台系统设备1套，低温仓储管理系统设备1套（温湿度采集检测仪、温湿度记录仪和传感器等）；冷藏车GPS定位系统设备4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580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青海天源农产品批发市场有限公司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海东市冷链物流配送中心建设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2014.7—2016.9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平安高铁新区</w:t>
            </w:r>
            <w:r w:rsidR="005379D0">
              <w:rPr>
                <w:rFonts w:ascii="仿宋_GB2312" w:eastAsia="仿宋_GB2312" w:hAnsi="仿宋" w:hint="eastAsia"/>
                <w:sz w:val="24"/>
              </w:rPr>
              <w:t>团结东路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冷藏库：2285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；保鲜：</w:t>
            </w:r>
            <w:r w:rsidRPr="00B52195">
              <w:rPr>
                <w:rFonts w:ascii="仿宋_GB2312" w:eastAsia="仿宋_GB2312" w:hAnsi="仿宋" w:hint="eastAsia"/>
                <w:sz w:val="24"/>
              </w:rPr>
              <w:t>4633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Pr="00B52195">
              <w:rPr>
                <w:rFonts w:ascii="仿宋_GB2312" w:eastAsia="仿宋_GB2312" w:hAnsi="仿宋" w:hint="eastAsia"/>
                <w:sz w:val="24"/>
              </w:rPr>
              <w:t>3、流通加工区：2376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Pr="00B52195">
              <w:rPr>
                <w:rFonts w:ascii="仿宋_GB2312" w:eastAsia="仿宋_GB2312" w:hAnsi="仿宋" w:hint="eastAsia"/>
                <w:sz w:val="24"/>
              </w:rPr>
              <w:t>冷库信息化建设：监控系统、综合管理系统、信息基础平台、数据交换系统、监测检疫系统等。基础设施建设：对冷库过道、保温门、门封、通风系统等设施按国家和行业标准升级改造，够标准化货架、托盘、保温式周转箱等设备，冷藏车辆增加GPS定位、温湿度记录、传感器等系统；新建标准化月台200米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10313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10013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</w:tr>
      <w:tr w:rsidR="008F002F" w:rsidRPr="00B52195" w:rsidTr="004356C0">
        <w:trPr>
          <w:trHeight w:val="2262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青海互助德天物流有限公司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年储4.5万吨、年配送25万吨仓储物流项目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2013.5—2016.10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互助县绿色产业园区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冷链物流信息化、标准化及基础设施设备建设，建设保鲜库1座，冷冻库1座，农产品检测中心，购置货架、托盘、叉车、冷藏车等。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4000</w:t>
            </w:r>
          </w:p>
        </w:tc>
        <w:tc>
          <w:tcPr>
            <w:tcW w:w="708" w:type="dxa"/>
            <w:vAlign w:val="center"/>
          </w:tcPr>
          <w:p w:rsidR="008F002F" w:rsidRPr="00B52195" w:rsidRDefault="005379D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贷款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贴息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</w:tr>
      <w:tr w:rsidR="008F002F" w:rsidRPr="00B52195" w:rsidTr="004356C0">
        <w:trPr>
          <w:trHeight w:val="1128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青海甲秀农畜产品开发有限公司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清真牛羊肉冷链物流项目建设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2016.6—2017.6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循化清真食品（民族用品）产业园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、冷链信息化建设：建质监、化验室、监控室，并配备温度采集检测仪，使用冷链物流信息公共管理平台，实现稳控食品的质量检测、全程冷链、全程追溯、全程监控。2、标准化建设：贯彻执行冷链物流涉及的基础标准，设施设备标准，技术标准，管理标准，行业标准等，建立健全企业标准体系。3基础设施设备建设：修建冷库1636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;配套购置冷库制冷系统；监控系统设备；冷藏车2辆；检疫化验设备1套。购置标准化货架、托盘、周转箱等200套。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9D025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  <w:r w:rsidR="008F002F" w:rsidRPr="00B52195"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股权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400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青海农丰果蔬开发有限公司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仓储型农产品物流中心建设项目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2016.3—2017.9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循化清真食品（民族用品）产业园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pStyle w:val="a5"/>
              <w:spacing w:line="280" w:lineRule="exact"/>
              <w:ind w:left="34" w:firstLineChars="0" w:firstLine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2195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1、5000吨的保鲜库一座，其中预冷库2间，恒温库4间，建筑面积1250</w:t>
            </w:r>
            <w:r w:rsidRPr="00B52195">
              <w:rPr>
                <w:rFonts w:ascii="宋体" w:hAnsi="宋体" w:cs="宋体" w:hint="eastAsia"/>
                <w:spacing w:val="-8"/>
                <w:sz w:val="24"/>
                <w:szCs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，配套月台360</w:t>
            </w:r>
            <w:r w:rsidRPr="00B52195">
              <w:rPr>
                <w:rFonts w:ascii="宋体" w:hAnsi="宋体" w:cs="宋体" w:hint="eastAsia"/>
                <w:spacing w:val="-8"/>
                <w:sz w:val="24"/>
                <w:szCs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；2、信息化建设：建设使用冷链物流信息公共管理平台，实现温控食品的质量检测、全程冷链、全程追溯、全程监控；3、基础设施建设：购置制冷系统设备14台套；购置冷库温湿度采集检测仪1套及监控设备1套；购置冷藏车4辆；中型冷藏车2辆，小型冷藏车辆2辆并配置GPS定位系统和温度记录仪、传感器。托盘及周转箱300个、货架200套。4、标准化建设：贯彻执行冷链物流涉及的标准，建立健全企业标准</w:t>
            </w:r>
            <w:r w:rsidRPr="00B52195">
              <w:rPr>
                <w:rFonts w:ascii="仿宋_GB2312" w:eastAsia="仿宋_GB2312" w:hAnsi="仿宋" w:hint="eastAsia"/>
                <w:sz w:val="24"/>
                <w:szCs w:val="24"/>
              </w:rPr>
              <w:t>体系。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1143.5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843.5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5379D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民和绿之韵农牧科技有限公司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民和高原特色农产品冷链物流公司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</w:t>
            </w:r>
            <w:r w:rsidR="009D0250">
              <w:rPr>
                <w:rFonts w:ascii="仿宋_GB2312" w:eastAsia="仿宋_GB2312" w:hAnsi="仿宋" w:hint="eastAsia"/>
                <w:sz w:val="24"/>
              </w:rPr>
              <w:t>.10</w:t>
            </w:r>
            <w:r w:rsidRPr="00B52195">
              <w:rPr>
                <w:rFonts w:ascii="仿宋_GB2312" w:eastAsia="仿宋_GB2312" w:hAnsi="仿宋" w:hint="eastAsia"/>
                <w:sz w:val="24"/>
              </w:rPr>
              <w:t>—2017</w:t>
            </w:r>
            <w:r w:rsidR="009D0250">
              <w:rPr>
                <w:rFonts w:ascii="仿宋_GB2312" w:eastAsia="仿宋_GB2312" w:hAnsi="仿宋" w:hint="eastAsia"/>
                <w:sz w:val="24"/>
              </w:rPr>
              <w:t>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海东市</w:t>
            </w:r>
          </w:p>
          <w:p w:rsidR="008F002F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民和县</w:t>
            </w:r>
          </w:p>
          <w:p w:rsidR="009D0250" w:rsidRPr="00B52195" w:rsidRDefault="009D025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核桃庄乡大庄村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冷库4200立方米（具备温湿度采集检测仪、记录仪和传感器，全封闭月台含调节平台、通道、保温门、门封等）、气调保鲜库1500立方米。购置设备：购置保鲜、冷藏设备110台套，信息网络设备12台套，追溯系统设备1套，冷藏配送车辆2辆（具备GPS定位系统和温度记录仪、传感器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2485.57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</w:t>
            </w:r>
            <w:r w:rsidR="009D0250">
              <w:rPr>
                <w:rFonts w:ascii="仿宋_GB2312" w:eastAsia="仿宋_GB2312" w:hAnsi="仿宋" w:hint="eastAsia"/>
                <w:sz w:val="24"/>
              </w:rPr>
              <w:t>2</w:t>
            </w:r>
            <w:r w:rsidRPr="00B52195">
              <w:rPr>
                <w:rFonts w:ascii="仿宋_GB2312" w:eastAsia="仿宋_GB2312" w:hAnsi="仿宋" w:hint="eastAsia"/>
                <w:sz w:val="24"/>
              </w:rPr>
              <w:t>85.57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海西州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青海牧润畜产品开发有限公司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冷库建设项目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</w:t>
            </w:r>
            <w:r>
              <w:rPr>
                <w:rFonts w:ascii="仿宋_GB2312" w:eastAsia="仿宋_GB2312" w:hAnsi="仿宋" w:hint="eastAsia"/>
                <w:sz w:val="24"/>
              </w:rPr>
              <w:t>.4</w:t>
            </w:r>
            <w:r w:rsidRPr="00B52195">
              <w:rPr>
                <w:rFonts w:ascii="仿宋_GB2312" w:eastAsia="仿宋_GB2312" w:hAnsi="仿宋" w:hint="eastAsia"/>
                <w:sz w:val="24"/>
              </w:rPr>
              <w:t>—2017</w:t>
            </w:r>
            <w:r>
              <w:rPr>
                <w:rFonts w:ascii="仿宋_GB2312" w:eastAsia="仿宋_GB2312" w:hAnsi="仿宋" w:hint="eastAsia"/>
                <w:sz w:val="24"/>
              </w:rPr>
              <w:t>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格尔木市</w:t>
            </w:r>
            <w:r w:rsidR="009D0250">
              <w:rPr>
                <w:rFonts w:ascii="仿宋_GB2312" w:eastAsia="仿宋_GB2312" w:hAnsi="仿宋" w:hint="eastAsia"/>
                <w:sz w:val="24"/>
              </w:rPr>
              <w:t>涩聂湖东路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建设冷库库房1200吨，聚氨酯发泡500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制冷压缩设备2台套，高压氨液储罐2台套，低压氨液储罐1台套，蒸发冷凝器1台套，机房等。冷链信息化、标准化建设，基础设施设备建设等。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538.37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388.87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海西州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乌兰县吉仁生态农牧业有限公司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牛羊肉、蔬菜冷链物流项目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2015.5—2016.12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乌兰县茶卡镇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改扩建肉类冷库2000吨；改扩建果蔬恒温库1500吨，冷链信息化系统，购置货架、托盘、叉车、冷藏车等。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4356C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924.97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9D025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  <w:r w:rsidR="004356C0">
              <w:rPr>
                <w:rFonts w:ascii="仿宋_GB2312" w:eastAsia="仿宋_GB2312" w:hAnsi="仿宋" w:hint="eastAsia"/>
                <w:sz w:val="24"/>
              </w:rPr>
              <w:t>24.9</w:t>
            </w:r>
            <w:r w:rsidR="008F002F" w:rsidRPr="00B52195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2970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海北州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青海夏华清真肉食品有限公司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冷链物流配送改扩建项目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2016.7—2017.6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海晏县</w:t>
            </w:r>
            <w:r w:rsidR="009D0250">
              <w:rPr>
                <w:rFonts w:ascii="仿宋_GB2312" w:eastAsia="仿宋_GB2312" w:hAnsi="仿宋" w:hint="eastAsia"/>
                <w:sz w:val="24"/>
              </w:rPr>
              <w:t>红河湾工业园区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冷库扩容1700.00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Pr="00B52195">
              <w:rPr>
                <w:rFonts w:ascii="仿宋_GB2312" w:eastAsia="仿宋_GB2312" w:hAnsi="仿宋" w:hint="eastAsia"/>
                <w:sz w:val="24"/>
              </w:rPr>
              <w:t>2000吨），制冷设备1 套，大型冷藏车2 辆（每辆容积为35吨）。原有设施改造：冷库改造2100.00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。冷库增容</w:t>
            </w:r>
            <w:r w:rsidRPr="00B52195">
              <w:rPr>
                <w:rFonts w:ascii="仿宋_GB2312" w:eastAsia="仿宋_GB2312" w:hAnsi="仿宋" w:hint="eastAsia"/>
                <w:sz w:val="24"/>
              </w:rPr>
              <w:t xml:space="preserve">560.00 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，购置</w:t>
            </w:r>
            <w:r w:rsidRPr="00B52195">
              <w:rPr>
                <w:rFonts w:ascii="仿宋_GB2312" w:eastAsia="仿宋_GB2312" w:hAnsi="仿宋" w:hint="eastAsia"/>
                <w:sz w:val="24"/>
              </w:rPr>
              <w:t>相关设备。制定企业标准体系。对冷库全封闭月台、通道、保温门、门封等设施设备进行重点建设，购置标准货架、托盘、周转箱等。按照各类食品的温度要求，进行全程温控，所有进入系统管理的食品贴二维码，一箱一码，对食品的基本信息、质检信</w:t>
            </w: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息、温控信息与物流信息实时动态叠加与全程追溯，所有进入系统管理的食品通过GPS定位系统、温度传感系统与视频监控系统，实现全程实时监控。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</w:t>
            </w:r>
            <w:r w:rsidR="009D0250">
              <w:rPr>
                <w:rFonts w:ascii="仿宋_GB2312" w:eastAsia="仿宋_GB2312" w:hAnsi="仿宋" w:hint="eastAsia"/>
                <w:sz w:val="24"/>
              </w:rPr>
              <w:t>1</w:t>
            </w:r>
            <w:r w:rsidRPr="00B52195">
              <w:rPr>
                <w:rFonts w:ascii="仿宋_GB2312" w:eastAsia="仿宋_GB2312" w:hAnsi="仿宋" w:hint="eastAsia"/>
                <w:sz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股权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2824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海北州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青海刚察草原肉食品有限公司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牛羊肉冷链物流项目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2016.3—2017.9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刚察县</w:t>
            </w:r>
            <w:r w:rsidR="009D0250">
              <w:rPr>
                <w:rFonts w:ascii="仿宋_GB2312" w:eastAsia="仿宋_GB2312" w:hAnsi="仿宋" w:hint="eastAsia"/>
                <w:sz w:val="24"/>
              </w:rPr>
              <w:t>南大街9号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新建冷藏库2座，总库容2500吨、制冷操作间200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Pr="00B52195">
              <w:rPr>
                <w:rFonts w:ascii="仿宋_GB2312" w:eastAsia="仿宋_GB2312" w:hAnsi="仿宋" w:hint="eastAsia"/>
                <w:sz w:val="24"/>
              </w:rPr>
              <w:t>购置30吨制冷车辆6台、制冷设备35台套，冷库货架20套、液压运输工具3台；冷藏柜5台。</w:t>
            </w:r>
            <w:r w:rsidR="007A3E80">
              <w:rPr>
                <w:rFonts w:ascii="仿宋_GB2312" w:eastAsia="仿宋_GB2312" w:hAnsi="仿宋" w:hint="eastAsia"/>
                <w:sz w:val="24"/>
              </w:rPr>
              <w:t>现有冷库基础设施改造，标准化、信息化建设。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2809.3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1009.3</w:t>
            </w:r>
            <w:r w:rsidR="004356C0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800</w:t>
            </w: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股权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2163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海南州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青海省青海湖肉业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3000吨牛羊肉冷链储藏项目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2016.3—2017.3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共和县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恰不恰工业园区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新增低温冷库1200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，速冻库400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" w:hint="eastAsia"/>
                <w:sz w:val="24"/>
              </w:rPr>
              <w:t>，购置制冷设备1套、货架、托盘、叉车等。配置冷链信息化系统。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1502.08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702.08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股权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400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果洛州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青海五三六九生态农牧科技有限公司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果洛州牦牛肉冷链配送中心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2015.10—2017.9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和</w:t>
            </w:r>
          </w:p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久治县</w:t>
            </w:r>
            <w:r w:rsidR="007A3E80">
              <w:rPr>
                <w:rFonts w:ascii="仿宋_GB2312" w:eastAsia="仿宋_GB2312" w:hAnsi="仿宋" w:hint="eastAsia"/>
                <w:sz w:val="24"/>
              </w:rPr>
              <w:t>智青松多镇久治肉联厂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 xml:space="preserve">在久治县和西宁市新建2座库容3000吨和7500吨的冷藏库；购置冷库设备，包括全封闭月台、通道、保温门、门封等设备改造，购标准化货架、托盘、周转箱等。信息化建设包括，质量标准体系建设1项、质量安全追溯体系软件和信息化设备购置，建立公共服务信息平台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1699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青海省三江畜产品交易市场有限公</w:t>
            </w: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冷链物流建设项目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2016.7—2017.6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西宁市城东区互助中路94号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规模：升级改造1万吨冷链物流配送中心，包括冷链信息化、标准化、基础设施建设等。</w:t>
            </w: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购置设备：冷库温湿度控制系统1套、螺杆机组5台、冷媒循环泵组5台、冷库专用托盘1000个、电动叉车4台、冷库专用货架1200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、冷库保温门</w:t>
            </w:r>
            <w:r w:rsidRPr="00B52195">
              <w:rPr>
                <w:rFonts w:ascii="仿宋_GB2312" w:eastAsia="仿宋_GB2312" w:hAnsi="仿宋" w:hint="eastAsia"/>
                <w:sz w:val="24"/>
              </w:rPr>
              <w:t>15套、冷却泵组6台、载冷剂300吨、管道保温150立方米、定压箱2台、融霜泵2套、变频控制柜6台。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850.30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550.30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青海可可西里食品有限公司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年配送2000吨牦牛生、熟食品物流系统建设项目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</w:t>
            </w:r>
            <w:r w:rsidR="007A3E80">
              <w:rPr>
                <w:rFonts w:ascii="仿宋_GB2312" w:eastAsia="仿宋_GB2312" w:hAnsi="仿宋" w:hint="eastAsia"/>
                <w:sz w:val="24"/>
              </w:rPr>
              <w:t>.10</w:t>
            </w:r>
            <w:r w:rsidRPr="00B52195">
              <w:rPr>
                <w:rFonts w:ascii="仿宋_GB2312" w:eastAsia="仿宋_GB2312" w:hAnsi="仿宋" w:hint="eastAsia"/>
                <w:sz w:val="24"/>
              </w:rPr>
              <w:t>—2017</w:t>
            </w:r>
            <w:r w:rsidR="007A3E80">
              <w:rPr>
                <w:rFonts w:ascii="仿宋_GB2312" w:eastAsia="仿宋_GB2312" w:hAnsi="仿宋" w:hint="eastAsia"/>
                <w:sz w:val="24"/>
              </w:rPr>
              <w:t>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西宁四城中区同安路108号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建设规模：达到年输送牦牛肉冷鲜及系列产品2000吨的能力。建设内容：项目改造原有冷库、购置冷链设备513台套，配置冷链信息化管理系统和标准化设备。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740.92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7A3E8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  <w:r w:rsidR="008F002F" w:rsidRPr="00B52195">
              <w:rPr>
                <w:rFonts w:ascii="仿宋_GB2312" w:eastAsia="仿宋_GB2312" w:hAnsi="仿宋" w:hint="eastAsia"/>
                <w:sz w:val="24"/>
              </w:rPr>
              <w:t>40.92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9D025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300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青海粤海农牧科技集团有限</w:t>
            </w: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粤海集团冷链物流建设项目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改扩建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2016.8—2017.8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西宁市城北区宁大路247号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购置冷链物流运输车辆12台并配GPS定位及全程稳定监控系统，李家</w:t>
            </w: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峡渔业养殖基地建设1000吨水产品保鲜库，祁连鹿业养殖基地建设全封闭月台，购置货架、叉车、托盘等。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lastRenderedPageBreak/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7A3E8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  <w:r w:rsidR="008F002F" w:rsidRPr="00B52195">
              <w:rPr>
                <w:rFonts w:ascii="仿宋_GB2312" w:eastAsia="仿宋_GB2312" w:hAnsi="仿宋" w:hint="eastAsia"/>
                <w:sz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8F002F" w:rsidRPr="00B52195" w:rsidRDefault="007A3E80" w:rsidP="009D025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100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lastRenderedPageBreak/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青海报业发行物流有限公司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西宁城市冷链宅配体系建设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新建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2016.11—2018.11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</w:t>
            </w:r>
          </w:p>
          <w:p w:rsidR="007A3E80" w:rsidRPr="00B52195" w:rsidRDefault="007A3E8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城北区大堡子乡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项目改建冷库面积500</w:t>
            </w:r>
            <w:r w:rsidRPr="00B52195">
              <w:rPr>
                <w:rFonts w:ascii="宋体" w:hAnsi="宋体" w:cs="宋体" w:hint="eastAsia"/>
                <w:sz w:val="24"/>
              </w:rPr>
              <w:t>㎡</w:t>
            </w:r>
            <w:r w:rsidRPr="00B52195">
              <w:rPr>
                <w:rFonts w:ascii="仿宋_GB2312" w:eastAsia="仿宋_GB2312" w:hAnsi="仿宋_GB2312" w:cs="仿宋_GB2312" w:hint="eastAsia"/>
                <w:sz w:val="24"/>
              </w:rPr>
              <w:t>；购置冷链信息平台、保鲜库设备及其他公共辅助设备共计</w:t>
            </w:r>
            <w:r w:rsidRPr="00B52195">
              <w:rPr>
                <w:rFonts w:ascii="仿宋_GB2312" w:eastAsia="仿宋_GB2312" w:hAnsi="仿宋" w:hint="eastAsia"/>
                <w:sz w:val="24"/>
              </w:rPr>
              <w:t>1445台（套/辆）。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4500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1800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F002F" w:rsidRPr="00B52195" w:rsidRDefault="007A3E80" w:rsidP="007A3E80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后补助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210</w:t>
            </w:r>
          </w:p>
        </w:tc>
      </w:tr>
      <w:tr w:rsidR="008F002F" w:rsidRPr="00B52195" w:rsidTr="004356C0">
        <w:trPr>
          <w:trHeight w:val="125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4356C0" w:rsidP="008F00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6C0" w:rsidRDefault="004356C0" w:rsidP="008F002F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培训</w:t>
            </w:r>
          </w:p>
          <w:p w:rsidR="008F002F" w:rsidRPr="00B52195" w:rsidRDefault="004356C0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4356C0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中国仓储与配送协会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2016.11—2017.8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西宁市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集中组织全省冷链物流从业人员召开培训班3次，每次30家企业，累计参加培训人员300多人次；培训主要内容：冷链物流管理理论知识、冷链物流作业流程、冷链设施设备使用、冷链公共平台操作要求、冷库管理专业化流程和标准化运作等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F002F" w:rsidRPr="005379D0" w:rsidRDefault="008F002F" w:rsidP="007A3E80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ind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02F" w:rsidRPr="00B52195" w:rsidRDefault="008F002F" w:rsidP="008F002F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52195">
              <w:rPr>
                <w:rFonts w:ascii="仿宋_GB2312" w:eastAsia="仿宋_GB2312" w:hAnsi="仿宋" w:hint="eastAsia"/>
                <w:sz w:val="24"/>
              </w:rPr>
              <w:t>90（政府单一来源采购）</w:t>
            </w:r>
          </w:p>
        </w:tc>
      </w:tr>
    </w:tbl>
    <w:p w:rsidR="00676495" w:rsidRPr="005B717D" w:rsidRDefault="00676495" w:rsidP="004356C0">
      <w:pPr>
        <w:spacing w:line="620" w:lineRule="exact"/>
        <w:rPr>
          <w:u w:val="single"/>
        </w:rPr>
      </w:pPr>
      <w:bookmarkStart w:id="0" w:name="_GoBack"/>
      <w:bookmarkEnd w:id="0"/>
    </w:p>
    <w:sectPr w:rsidR="00676495" w:rsidRPr="005B717D" w:rsidSect="00B521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EB" w:rsidRDefault="006739EB" w:rsidP="00676495">
      <w:r>
        <w:separator/>
      </w:r>
    </w:p>
  </w:endnote>
  <w:endnote w:type="continuationSeparator" w:id="0">
    <w:p w:rsidR="006739EB" w:rsidRDefault="006739EB" w:rsidP="0067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EB" w:rsidRDefault="006739EB" w:rsidP="00676495">
      <w:r>
        <w:separator/>
      </w:r>
    </w:p>
  </w:footnote>
  <w:footnote w:type="continuationSeparator" w:id="0">
    <w:p w:rsidR="006739EB" w:rsidRDefault="006739EB" w:rsidP="0067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66"/>
    <w:rsid w:val="004356C0"/>
    <w:rsid w:val="005379D0"/>
    <w:rsid w:val="006739EB"/>
    <w:rsid w:val="00676495"/>
    <w:rsid w:val="007A3E80"/>
    <w:rsid w:val="008844E8"/>
    <w:rsid w:val="008F002F"/>
    <w:rsid w:val="009D0250"/>
    <w:rsid w:val="00B91066"/>
    <w:rsid w:val="00C10EDD"/>
    <w:rsid w:val="00D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95"/>
    <w:rPr>
      <w:sz w:val="18"/>
      <w:szCs w:val="18"/>
    </w:rPr>
  </w:style>
  <w:style w:type="paragraph" w:styleId="a5">
    <w:name w:val="List Paragraph"/>
    <w:basedOn w:val="a"/>
    <w:uiPriority w:val="34"/>
    <w:qFormat/>
    <w:rsid w:val="0067649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95"/>
    <w:rPr>
      <w:sz w:val="18"/>
      <w:szCs w:val="18"/>
    </w:rPr>
  </w:style>
  <w:style w:type="paragraph" w:styleId="a5">
    <w:name w:val="List Paragraph"/>
    <w:basedOn w:val="a"/>
    <w:uiPriority w:val="34"/>
    <w:qFormat/>
    <w:rsid w:val="0067649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sangfor</dc:creator>
  <cp:keywords/>
  <dc:description/>
  <cp:lastModifiedBy>sangfor</cp:lastModifiedBy>
  <cp:revision>3</cp:revision>
  <dcterms:created xsi:type="dcterms:W3CDTF">2016-11-19T03:04:00Z</dcterms:created>
  <dcterms:modified xsi:type="dcterms:W3CDTF">2016-11-19T05:26:00Z</dcterms:modified>
</cp:coreProperties>
</file>