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AB" w:rsidRDefault="00E2720D">
      <w:pPr>
        <w:jc w:val="left"/>
        <w:rPr>
          <w:rFonts w:ascii="仿宋_GB2312" w:eastAsia="仿宋_GB2312"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720D">
        <w:rPr>
          <w:rFonts w:ascii="仿宋_GB2312" w:eastAsia="仿宋_GB2312" w:hint="eastAsia"/>
          <w:bCs/>
          <w:color w:val="000000" w:themeColor="text1"/>
          <w:sz w:val="32"/>
          <w:szCs w:val="32"/>
        </w:rPr>
        <w:t>附件1</w:t>
      </w:r>
    </w:p>
    <w:p w:rsidR="00E2720D" w:rsidRPr="00E2720D" w:rsidRDefault="00E2720D">
      <w:pPr>
        <w:jc w:val="lef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4241AB" w:rsidRPr="00E2720D" w:rsidRDefault="00E2720D">
      <w:pPr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E2720D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报名回执表</w:t>
      </w:r>
    </w:p>
    <w:tbl>
      <w:tblPr>
        <w:tblStyle w:val="a4"/>
        <w:tblW w:w="13755" w:type="dxa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1560"/>
        <w:gridCol w:w="2498"/>
        <w:gridCol w:w="1938"/>
        <w:gridCol w:w="2355"/>
        <w:gridCol w:w="4350"/>
      </w:tblGrid>
      <w:tr w:rsidR="00E2720D" w:rsidRPr="00E2720D" w:rsidTr="00E2720D">
        <w:trPr>
          <w:jc w:val="center"/>
        </w:trPr>
        <w:tc>
          <w:tcPr>
            <w:tcW w:w="1054" w:type="dxa"/>
          </w:tcPr>
          <w:p w:rsidR="004241AB" w:rsidRPr="00E2720D" w:rsidRDefault="00E2720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</w:rPr>
            </w:pPr>
            <w:r w:rsidRPr="00E2720D">
              <w:rPr>
                <w:rFonts w:ascii="黑体" w:eastAsia="黑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560" w:type="dxa"/>
          </w:tcPr>
          <w:p w:rsidR="004241AB" w:rsidRPr="00E2720D" w:rsidRDefault="00E2720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</w:rPr>
            </w:pPr>
            <w:r w:rsidRPr="00E2720D">
              <w:rPr>
                <w:rFonts w:ascii="黑体" w:eastAsia="黑体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498" w:type="dxa"/>
          </w:tcPr>
          <w:p w:rsidR="004241AB" w:rsidRPr="00E2720D" w:rsidRDefault="00E2720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</w:rPr>
            </w:pPr>
            <w:r w:rsidRPr="00E2720D">
              <w:rPr>
                <w:rFonts w:ascii="黑体" w:eastAsia="黑体" w:hint="eastAsia"/>
                <w:color w:val="000000" w:themeColor="text1"/>
                <w:sz w:val="30"/>
                <w:szCs w:val="30"/>
              </w:rPr>
              <w:t>单位</w:t>
            </w:r>
          </w:p>
        </w:tc>
        <w:tc>
          <w:tcPr>
            <w:tcW w:w="1938" w:type="dxa"/>
          </w:tcPr>
          <w:p w:rsidR="004241AB" w:rsidRPr="00E2720D" w:rsidRDefault="00E2720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</w:rPr>
            </w:pPr>
            <w:r w:rsidRPr="00E2720D">
              <w:rPr>
                <w:rFonts w:ascii="黑体" w:eastAsia="黑体" w:hint="eastAsia"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2355" w:type="dxa"/>
          </w:tcPr>
          <w:p w:rsidR="004241AB" w:rsidRPr="00E2720D" w:rsidRDefault="00E2720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</w:rPr>
            </w:pPr>
            <w:r w:rsidRPr="00E2720D">
              <w:rPr>
                <w:rFonts w:ascii="黑体" w:eastAsia="黑体" w:hint="eastAsia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4350" w:type="dxa"/>
          </w:tcPr>
          <w:p w:rsidR="004241AB" w:rsidRPr="00E2720D" w:rsidRDefault="00E2720D">
            <w:pPr>
              <w:jc w:val="center"/>
              <w:rPr>
                <w:rFonts w:ascii="黑体" w:eastAsia="黑体"/>
                <w:color w:val="000000" w:themeColor="text1"/>
                <w:sz w:val="30"/>
                <w:szCs w:val="30"/>
              </w:rPr>
            </w:pPr>
            <w:r w:rsidRPr="00E2720D">
              <w:rPr>
                <w:rFonts w:ascii="黑体" w:eastAsia="黑体" w:hint="eastAsia"/>
                <w:color w:val="000000" w:themeColor="text1"/>
                <w:sz w:val="30"/>
                <w:szCs w:val="30"/>
              </w:rPr>
              <w:t>是否需要安排住宿</w:t>
            </w:r>
          </w:p>
        </w:tc>
      </w:tr>
      <w:tr w:rsidR="00E2720D" w:rsidRPr="00E2720D" w:rsidTr="00E2720D">
        <w:trPr>
          <w:jc w:val="center"/>
        </w:trPr>
        <w:tc>
          <w:tcPr>
            <w:tcW w:w="1054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9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3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35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E2720D" w:rsidRPr="00E2720D" w:rsidTr="00E2720D">
        <w:trPr>
          <w:jc w:val="center"/>
        </w:trPr>
        <w:tc>
          <w:tcPr>
            <w:tcW w:w="1054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9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3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35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E2720D" w:rsidRPr="00E2720D" w:rsidTr="00E2720D">
        <w:trPr>
          <w:jc w:val="center"/>
        </w:trPr>
        <w:tc>
          <w:tcPr>
            <w:tcW w:w="1054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9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3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35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E2720D" w:rsidRPr="00E2720D" w:rsidTr="00E2720D">
        <w:trPr>
          <w:jc w:val="center"/>
        </w:trPr>
        <w:tc>
          <w:tcPr>
            <w:tcW w:w="1054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49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38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350" w:type="dxa"/>
          </w:tcPr>
          <w:p w:rsidR="004241AB" w:rsidRPr="00E2720D" w:rsidRDefault="004241A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4241AB" w:rsidRPr="00E2720D" w:rsidRDefault="004241AB">
      <w:pPr>
        <w:rPr>
          <w:rFonts w:ascii="仿宋_GB2312" w:eastAsia="仿宋_GB2312"/>
          <w:color w:val="000000" w:themeColor="text1"/>
          <w:sz w:val="32"/>
          <w:szCs w:val="32"/>
        </w:rPr>
        <w:sectPr w:rsidR="004241AB" w:rsidRPr="00E2720D" w:rsidSect="009C26A0">
          <w:footerReference w:type="default" r:id="rId8"/>
          <w:pgSz w:w="16838" w:h="11906" w:orient="landscape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4241AB" w:rsidRPr="00E2720D" w:rsidRDefault="00E2720D">
      <w:pPr>
        <w:jc w:val="left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E2720D">
        <w:rPr>
          <w:rFonts w:ascii="仿宋_GB2312" w:eastAsia="仿宋_GB2312" w:hint="eastAsia"/>
          <w:bCs/>
          <w:color w:val="000000" w:themeColor="text1"/>
          <w:sz w:val="32"/>
          <w:szCs w:val="32"/>
        </w:rPr>
        <w:lastRenderedPageBreak/>
        <w:t>附件2</w:t>
      </w:r>
    </w:p>
    <w:p w:rsidR="004241AB" w:rsidRPr="00E2720D" w:rsidRDefault="00E2720D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E2720D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“稳外资”培训课程安排</w:t>
      </w:r>
    </w:p>
    <w:tbl>
      <w:tblPr>
        <w:tblStyle w:val="a4"/>
        <w:tblW w:w="14127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455"/>
        <w:gridCol w:w="1680"/>
        <w:gridCol w:w="5625"/>
        <w:gridCol w:w="2991"/>
        <w:gridCol w:w="1806"/>
      </w:tblGrid>
      <w:tr w:rsidR="00E2720D" w:rsidRPr="00E2720D" w:rsidTr="00E2720D">
        <w:trPr>
          <w:trHeight w:val="412"/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黑体" w:eastAsia="黑体"/>
                <w:bCs/>
                <w:color w:val="000000" w:themeColor="text1"/>
                <w:sz w:val="24"/>
                <w:szCs w:val="24"/>
              </w:rPr>
            </w:pPr>
            <w:r w:rsidRPr="00E2720D">
              <w:rPr>
                <w:rFonts w:ascii="黑体" w:eastAsia="黑体" w:hint="eastAsia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黑体" w:eastAsia="黑体"/>
                <w:bCs/>
                <w:color w:val="000000" w:themeColor="text1"/>
                <w:sz w:val="24"/>
                <w:szCs w:val="24"/>
              </w:rPr>
            </w:pPr>
            <w:r w:rsidRPr="00E2720D">
              <w:rPr>
                <w:rFonts w:ascii="黑体" w:eastAsia="黑体" w:hint="eastAsia"/>
                <w:bCs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680" w:type="dxa"/>
            <w:vAlign w:val="center"/>
          </w:tcPr>
          <w:p w:rsidR="004241AB" w:rsidRPr="00E2720D" w:rsidRDefault="00E2720D">
            <w:pPr>
              <w:jc w:val="center"/>
              <w:rPr>
                <w:rFonts w:ascii="黑体" w:eastAsia="黑体"/>
                <w:bCs/>
                <w:color w:val="000000" w:themeColor="text1"/>
                <w:sz w:val="24"/>
                <w:szCs w:val="24"/>
              </w:rPr>
            </w:pPr>
            <w:r w:rsidRPr="00E2720D">
              <w:rPr>
                <w:rFonts w:ascii="黑体" w:eastAsia="黑体" w:hint="eastAsia"/>
                <w:bCs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黑体" w:eastAsia="黑体"/>
                <w:bCs/>
                <w:color w:val="000000" w:themeColor="text1"/>
                <w:sz w:val="24"/>
                <w:szCs w:val="24"/>
              </w:rPr>
            </w:pPr>
            <w:r w:rsidRPr="00E2720D">
              <w:rPr>
                <w:rFonts w:ascii="黑体" w:eastAsia="黑体" w:hint="eastAsia"/>
                <w:bCs/>
                <w:color w:val="000000" w:themeColor="text1"/>
                <w:sz w:val="24"/>
                <w:szCs w:val="24"/>
              </w:rPr>
              <w:t>课程内容</w:t>
            </w:r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黑体" w:eastAsia="黑体"/>
                <w:bCs/>
                <w:color w:val="000000" w:themeColor="text1"/>
                <w:sz w:val="24"/>
                <w:szCs w:val="24"/>
              </w:rPr>
            </w:pPr>
            <w:r w:rsidRPr="00E2720D">
              <w:rPr>
                <w:rFonts w:ascii="黑体" w:eastAsia="黑体" w:hint="eastAsia"/>
                <w:bCs/>
                <w:color w:val="000000" w:themeColor="text1"/>
                <w:sz w:val="24"/>
                <w:szCs w:val="24"/>
              </w:rPr>
              <w:t>授课单位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黑体" w:eastAsia="黑体"/>
                <w:bCs/>
                <w:color w:val="000000" w:themeColor="text1"/>
                <w:sz w:val="24"/>
                <w:szCs w:val="24"/>
              </w:rPr>
            </w:pPr>
            <w:r w:rsidRPr="00E2720D">
              <w:rPr>
                <w:rFonts w:ascii="黑体" w:eastAsia="黑体" w:hint="eastAsia"/>
                <w:bCs/>
                <w:color w:val="000000" w:themeColor="text1"/>
                <w:sz w:val="24"/>
                <w:szCs w:val="24"/>
              </w:rPr>
              <w:t>参加人员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4月29日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9:00-9:30</w:t>
            </w:r>
          </w:p>
        </w:tc>
        <w:tc>
          <w:tcPr>
            <w:tcW w:w="1680" w:type="dxa"/>
            <w:vMerge w:val="restart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蓝海御华酒店</w:t>
            </w:r>
            <w:proofErr w:type="gramEnd"/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七楼</w:t>
            </w:r>
            <w:proofErr w:type="gramStart"/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御景厅</w:t>
            </w:r>
            <w:proofErr w:type="gramEnd"/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开班仪式</w:t>
            </w:r>
          </w:p>
        </w:tc>
        <w:tc>
          <w:tcPr>
            <w:tcW w:w="2991" w:type="dxa"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4月29日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9:30-10:20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《外商投资法》及其配套政策</w:t>
            </w:r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省商务厅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4月29日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10:30-11:10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外商投资企业登记注册全程电子化登记实际操作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（外商投资企业信息报告实际操作解读）</w:t>
            </w:r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省市场监管局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（指标解释由省商务厅和外管局负责）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4月29日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11:20-12:00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6D477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hyperlink r:id="rId9" w:history="1">
              <w:r w:rsidR="00E2720D" w:rsidRPr="00E2720D">
                <w:rPr>
                  <w:rFonts w:ascii="仿宋_GB2312" w:eastAsia="仿宋_GB2312" w:hint="eastAsia"/>
                  <w:color w:val="000000" w:themeColor="text1"/>
                  <w:szCs w:val="21"/>
                </w:rPr>
                <w:t>《青海省外商投资项目核准和备案管理办法》</w:t>
              </w:r>
            </w:hyperlink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省发改</w:t>
            </w:r>
            <w:proofErr w:type="gramEnd"/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委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4月29日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12:00-12:30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外资协会换届</w:t>
            </w:r>
          </w:p>
        </w:tc>
        <w:tc>
          <w:tcPr>
            <w:tcW w:w="2991" w:type="dxa"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  <w:highlight w:val="yellow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外资企业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4月29日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15:00-15:40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外商投资外汇政策和跨境融资相关规定</w:t>
            </w:r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外汇管理局青海分局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  <w:tr w:rsidR="00E2720D" w:rsidRPr="00E2720D" w:rsidTr="00E2720D">
        <w:trPr>
          <w:trHeight w:val="1111"/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4月29日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15:50-18:00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所得税、增值税优惠政策讲解</w:t>
            </w:r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省税务局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4月30日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9:00-9:50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科技企业认定管理办法及相关政策解读</w:t>
            </w:r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省生产力促进中心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  <w:tr w:rsidR="00E2720D" w:rsidRPr="00E2720D" w:rsidTr="00E2720D">
        <w:trPr>
          <w:jc w:val="center"/>
        </w:trPr>
        <w:tc>
          <w:tcPr>
            <w:tcW w:w="570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45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4月30日</w:t>
            </w:r>
          </w:p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10:00-12:00</w:t>
            </w:r>
          </w:p>
        </w:tc>
        <w:tc>
          <w:tcPr>
            <w:tcW w:w="1680" w:type="dxa"/>
            <w:vMerge/>
            <w:vAlign w:val="center"/>
          </w:tcPr>
          <w:p w:rsidR="004241AB" w:rsidRPr="00E2720D" w:rsidRDefault="004241AB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5625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海关法律法规、进出口货物申报及通关相关规定</w:t>
            </w:r>
          </w:p>
        </w:tc>
        <w:tc>
          <w:tcPr>
            <w:tcW w:w="2991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西宁海关</w:t>
            </w:r>
          </w:p>
        </w:tc>
        <w:tc>
          <w:tcPr>
            <w:tcW w:w="1806" w:type="dxa"/>
            <w:vAlign w:val="center"/>
          </w:tcPr>
          <w:p w:rsidR="004241AB" w:rsidRPr="00E2720D" w:rsidRDefault="00E2720D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2720D">
              <w:rPr>
                <w:rFonts w:ascii="仿宋_GB2312" w:eastAsia="仿宋_GB2312" w:hint="eastAsia"/>
                <w:color w:val="000000" w:themeColor="text1"/>
                <w:szCs w:val="21"/>
              </w:rPr>
              <w:t>全体参训人员</w:t>
            </w:r>
          </w:p>
        </w:tc>
      </w:tr>
    </w:tbl>
    <w:p w:rsidR="004241AB" w:rsidRPr="00E2720D" w:rsidRDefault="004241AB">
      <w:pPr>
        <w:rPr>
          <w:rFonts w:ascii="仿宋_GB2312" w:eastAsia="仿宋_GB2312"/>
          <w:color w:val="000000" w:themeColor="text1"/>
          <w:sz w:val="32"/>
          <w:szCs w:val="32"/>
        </w:rPr>
      </w:pPr>
    </w:p>
    <w:sectPr w:rsidR="004241AB" w:rsidRPr="00E2720D" w:rsidSect="009C26A0">
      <w:pgSz w:w="16838" w:h="11906" w:orient="landscape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71" w:rsidRDefault="006D4771" w:rsidP="00D36133">
      <w:r>
        <w:separator/>
      </w:r>
    </w:p>
  </w:endnote>
  <w:endnote w:type="continuationSeparator" w:id="0">
    <w:p w:rsidR="006D4771" w:rsidRDefault="006D4771" w:rsidP="00D3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6048"/>
      <w:docPartObj>
        <w:docPartGallery w:val="Page Numbers (Bottom of Page)"/>
        <w:docPartUnique/>
      </w:docPartObj>
    </w:sdtPr>
    <w:sdtEndPr/>
    <w:sdtContent>
      <w:p w:rsidR="00D36133" w:rsidRDefault="00D36133" w:rsidP="00D361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A9" w:rsidRPr="004334A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71" w:rsidRDefault="006D4771" w:rsidP="00D36133">
      <w:r>
        <w:separator/>
      </w:r>
    </w:p>
  </w:footnote>
  <w:footnote w:type="continuationSeparator" w:id="0">
    <w:p w:rsidR="006D4771" w:rsidRDefault="006D4771" w:rsidP="00D3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D3"/>
    <w:rsid w:val="00196943"/>
    <w:rsid w:val="004241AB"/>
    <w:rsid w:val="004334A9"/>
    <w:rsid w:val="00612110"/>
    <w:rsid w:val="006D4771"/>
    <w:rsid w:val="007135E7"/>
    <w:rsid w:val="00713892"/>
    <w:rsid w:val="0071652B"/>
    <w:rsid w:val="00775A0B"/>
    <w:rsid w:val="00856BA2"/>
    <w:rsid w:val="009675E0"/>
    <w:rsid w:val="009C26A0"/>
    <w:rsid w:val="00AB5D9C"/>
    <w:rsid w:val="00BB521E"/>
    <w:rsid w:val="00C46CD3"/>
    <w:rsid w:val="00CE6276"/>
    <w:rsid w:val="00D36133"/>
    <w:rsid w:val="00D71104"/>
    <w:rsid w:val="00E26A90"/>
    <w:rsid w:val="00E2720D"/>
    <w:rsid w:val="00F04BDE"/>
    <w:rsid w:val="00F2002B"/>
    <w:rsid w:val="029C1F55"/>
    <w:rsid w:val="03610A19"/>
    <w:rsid w:val="037F384C"/>
    <w:rsid w:val="06C14C23"/>
    <w:rsid w:val="07FE6829"/>
    <w:rsid w:val="0EB25028"/>
    <w:rsid w:val="10036F54"/>
    <w:rsid w:val="2728014B"/>
    <w:rsid w:val="2CEB5FC4"/>
    <w:rsid w:val="3B472350"/>
    <w:rsid w:val="415A31C5"/>
    <w:rsid w:val="498502AC"/>
    <w:rsid w:val="4C327A11"/>
    <w:rsid w:val="4E3E7C06"/>
    <w:rsid w:val="50E43214"/>
    <w:rsid w:val="53A82F50"/>
    <w:rsid w:val="540F6177"/>
    <w:rsid w:val="582F6BBC"/>
    <w:rsid w:val="5E3C172A"/>
    <w:rsid w:val="5E6E797B"/>
    <w:rsid w:val="62D81AB9"/>
    <w:rsid w:val="6A9C00F5"/>
    <w:rsid w:val="72A0751B"/>
    <w:rsid w:val="7541206D"/>
    <w:rsid w:val="76AE0046"/>
    <w:rsid w:val="776158EB"/>
    <w:rsid w:val="78A83684"/>
    <w:rsid w:val="78B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D3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613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61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D3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613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61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2.168.0.1/RunOffice/javascript:hrefTo(60,10810,'GWLIST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creator>未定义</dc:creator>
  <cp:lastModifiedBy>lenovo</cp:lastModifiedBy>
  <cp:revision>2</cp:revision>
  <cp:lastPrinted>2021-04-19T03:43:00Z</cp:lastPrinted>
  <dcterms:created xsi:type="dcterms:W3CDTF">2021-04-20T13:40:00Z</dcterms:created>
  <dcterms:modified xsi:type="dcterms:W3CDTF">2021-04-20T13:40:00Z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